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20F8" w:rsidRDefault="00F520F8" w:rsidP="00F520F8">
      <w:pPr>
        <w:jc w:val="center"/>
        <w:rPr>
          <w:rFonts w:ascii="Arial" w:hAnsi="Arial" w:cs="Arial"/>
          <w:b/>
          <w:i/>
          <w:sz w:val="20"/>
          <w:szCs w:val="20"/>
        </w:rPr>
      </w:pPr>
      <w:r w:rsidRPr="00317FF6">
        <w:rPr>
          <w:rFonts w:ascii="Arial" w:hAnsi="Arial" w:cs="Arial"/>
          <w:b/>
          <w:i/>
          <w:sz w:val="20"/>
          <w:szCs w:val="20"/>
        </w:rPr>
        <w:t>ACTIVIDADES DEL SUPERVISOR DE VIGILANCIA</w:t>
      </w:r>
    </w:p>
    <w:p w:rsidR="00125935" w:rsidRDefault="0074178A" w:rsidP="00F520F8">
      <w:pPr>
        <w:jc w:val="both"/>
        <w:rPr>
          <w:rFonts w:ascii="Arial" w:hAnsi="Arial" w:cs="Arial"/>
          <w:sz w:val="20"/>
          <w:szCs w:val="20"/>
        </w:rPr>
      </w:pPr>
      <w:r>
        <w:rPr>
          <w:rFonts w:ascii="Arial" w:hAnsi="Arial" w:cs="Arial"/>
          <w:sz w:val="20"/>
          <w:szCs w:val="20"/>
        </w:rPr>
        <w:t>1</w:t>
      </w:r>
      <w:r w:rsidR="00F520F8" w:rsidRPr="00317FF6">
        <w:rPr>
          <w:rFonts w:ascii="Arial" w:hAnsi="Arial" w:cs="Arial"/>
          <w:sz w:val="20"/>
          <w:szCs w:val="20"/>
        </w:rPr>
        <w:t xml:space="preserve">.- </w:t>
      </w:r>
      <w:r w:rsidR="00125935" w:rsidRPr="00984373">
        <w:rPr>
          <w:rFonts w:ascii="Arial" w:hAnsi="Arial" w:cs="Arial"/>
          <w:sz w:val="20"/>
          <w:szCs w:val="20"/>
        </w:rPr>
        <w:t>Presentarse ante el encargado de la oficina, proporcionando teléfono para contactarlo, y preguntar si tienen actividades en particular a desempeñar por parte del vigilante asignado, las cuales deberán ser proporcionadas por escrito</w:t>
      </w:r>
      <w:r w:rsidR="00E80258">
        <w:rPr>
          <w:rFonts w:ascii="Arial" w:hAnsi="Arial" w:cs="Arial"/>
          <w:sz w:val="20"/>
          <w:szCs w:val="20"/>
        </w:rPr>
        <w:t>.</w:t>
      </w:r>
    </w:p>
    <w:p w:rsidR="00F520F8" w:rsidRPr="00984373" w:rsidRDefault="00125935" w:rsidP="00F520F8">
      <w:pPr>
        <w:jc w:val="both"/>
        <w:rPr>
          <w:rFonts w:ascii="Arial" w:hAnsi="Arial" w:cs="Arial"/>
          <w:sz w:val="20"/>
          <w:szCs w:val="20"/>
        </w:rPr>
      </w:pPr>
      <w:r>
        <w:rPr>
          <w:rFonts w:ascii="Arial" w:hAnsi="Arial" w:cs="Arial"/>
          <w:sz w:val="20"/>
          <w:szCs w:val="20"/>
        </w:rPr>
        <w:t xml:space="preserve">2.- </w:t>
      </w:r>
      <w:r w:rsidR="00F520F8" w:rsidRPr="00317FF6">
        <w:rPr>
          <w:rFonts w:ascii="Arial" w:hAnsi="Arial" w:cs="Arial"/>
          <w:sz w:val="20"/>
          <w:szCs w:val="20"/>
        </w:rPr>
        <w:t xml:space="preserve">Deberá verificar en cada cambio de turno, la asistencia de los elementos y en caso de detectar inasistencia en ese momento, proceder a la sustitución correspondiente, debiendo tomar las previsiones necesarias para los casos de vacaciones e incapacidades en </w:t>
      </w:r>
      <w:r w:rsidR="00D45F7B">
        <w:rPr>
          <w:rFonts w:ascii="Arial" w:hAnsi="Arial" w:cs="Arial"/>
          <w:sz w:val="20"/>
          <w:szCs w:val="20"/>
        </w:rPr>
        <w:t xml:space="preserve">las que incurra su personal. Así </w:t>
      </w:r>
      <w:r w:rsidR="00F520F8" w:rsidRPr="00317FF6">
        <w:rPr>
          <w:rFonts w:ascii="Arial" w:hAnsi="Arial" w:cs="Arial"/>
          <w:sz w:val="20"/>
          <w:szCs w:val="20"/>
        </w:rPr>
        <w:t xml:space="preserve">mismo, </w:t>
      </w:r>
      <w:r w:rsidR="00F520F8" w:rsidRPr="00317FF6">
        <w:rPr>
          <w:rFonts w:ascii="Arial" w:hAnsi="Arial" w:cs="Arial"/>
          <w:sz w:val="20"/>
          <w:szCs w:val="20"/>
          <w:lang w:val="es-ES"/>
        </w:rPr>
        <w:t>cubrir las inasistencias en un plazo máximo de 2 horas contadas a partir de la notificación por part</w:t>
      </w:r>
      <w:r w:rsidR="00984373">
        <w:rPr>
          <w:rFonts w:ascii="Arial" w:hAnsi="Arial" w:cs="Arial"/>
          <w:sz w:val="20"/>
          <w:szCs w:val="20"/>
          <w:lang w:val="es-ES"/>
        </w:rPr>
        <w:t xml:space="preserve">e del área usuaria a la empresa </w:t>
      </w:r>
      <w:r w:rsidR="00984373" w:rsidRPr="00984373">
        <w:rPr>
          <w:rFonts w:ascii="Arial" w:hAnsi="Arial" w:cs="Arial"/>
          <w:sz w:val="20"/>
          <w:szCs w:val="20"/>
        </w:rPr>
        <w:t xml:space="preserve">o </w:t>
      </w:r>
      <w:r w:rsidR="00E80258">
        <w:rPr>
          <w:rFonts w:ascii="Arial" w:hAnsi="Arial" w:cs="Arial"/>
          <w:sz w:val="20"/>
          <w:szCs w:val="20"/>
        </w:rPr>
        <w:t>bien al teléfono que proporcionó</w:t>
      </w:r>
      <w:r w:rsidR="00984373" w:rsidRPr="00984373">
        <w:rPr>
          <w:rFonts w:ascii="Arial" w:hAnsi="Arial" w:cs="Arial"/>
          <w:sz w:val="20"/>
          <w:szCs w:val="20"/>
        </w:rPr>
        <w:t xml:space="preserve"> al encarg</w:t>
      </w:r>
      <w:r w:rsidR="00984373">
        <w:rPr>
          <w:rFonts w:ascii="Arial" w:hAnsi="Arial" w:cs="Arial"/>
          <w:sz w:val="20"/>
          <w:szCs w:val="20"/>
        </w:rPr>
        <w:t>ado de la oficina</w:t>
      </w:r>
      <w:r w:rsidR="00984373" w:rsidRPr="00984373">
        <w:rPr>
          <w:rFonts w:ascii="Arial" w:hAnsi="Arial" w:cs="Arial"/>
          <w:sz w:val="20"/>
          <w:szCs w:val="20"/>
        </w:rPr>
        <w:t>.</w:t>
      </w:r>
    </w:p>
    <w:p w:rsidR="00F520F8" w:rsidRPr="00317FF6" w:rsidRDefault="00125935" w:rsidP="00F520F8">
      <w:pPr>
        <w:jc w:val="both"/>
        <w:rPr>
          <w:rFonts w:ascii="Arial" w:hAnsi="Arial" w:cs="Arial"/>
          <w:sz w:val="20"/>
          <w:szCs w:val="20"/>
        </w:rPr>
      </w:pPr>
      <w:r>
        <w:rPr>
          <w:rFonts w:ascii="Arial" w:hAnsi="Arial" w:cs="Arial"/>
          <w:sz w:val="20"/>
          <w:szCs w:val="20"/>
        </w:rPr>
        <w:t>3</w:t>
      </w:r>
      <w:r w:rsidR="00F520F8" w:rsidRPr="00317FF6">
        <w:rPr>
          <w:rFonts w:ascii="Arial" w:hAnsi="Arial" w:cs="Arial"/>
          <w:sz w:val="20"/>
          <w:szCs w:val="20"/>
        </w:rPr>
        <w:t>.- Identificar al personal q</w:t>
      </w:r>
      <w:r w:rsidR="005E0E5C" w:rsidRPr="00317FF6">
        <w:rPr>
          <w:rFonts w:ascii="Arial" w:hAnsi="Arial" w:cs="Arial"/>
          <w:sz w:val="20"/>
          <w:szCs w:val="20"/>
        </w:rPr>
        <w:t xml:space="preserve">ue incumpla con las obligaciones y/o consignas </w:t>
      </w:r>
      <w:r w:rsidR="00F520F8" w:rsidRPr="00317FF6">
        <w:rPr>
          <w:rFonts w:ascii="Arial" w:hAnsi="Arial" w:cs="Arial"/>
          <w:sz w:val="20"/>
          <w:szCs w:val="20"/>
        </w:rPr>
        <w:t>objeto del servicio</w:t>
      </w:r>
      <w:r w:rsidR="00E80258">
        <w:rPr>
          <w:rFonts w:ascii="Arial" w:hAnsi="Arial" w:cs="Arial"/>
          <w:sz w:val="20"/>
          <w:szCs w:val="20"/>
        </w:rPr>
        <w:t>, tomar las medidas correctivas necesarias</w:t>
      </w:r>
      <w:r w:rsidR="00F520F8" w:rsidRPr="00317FF6">
        <w:rPr>
          <w:rFonts w:ascii="Arial" w:hAnsi="Arial" w:cs="Arial"/>
          <w:sz w:val="20"/>
          <w:szCs w:val="20"/>
        </w:rPr>
        <w:t xml:space="preserve"> y abstenerse de enviarlo a otra </w:t>
      </w:r>
      <w:r w:rsidR="005E0E5C" w:rsidRPr="00317FF6">
        <w:rPr>
          <w:rFonts w:ascii="Arial" w:hAnsi="Arial" w:cs="Arial"/>
          <w:sz w:val="20"/>
          <w:szCs w:val="20"/>
        </w:rPr>
        <w:t>área</w:t>
      </w:r>
      <w:r w:rsidR="00F520F8" w:rsidRPr="00317FF6">
        <w:rPr>
          <w:rFonts w:ascii="Arial" w:hAnsi="Arial" w:cs="Arial"/>
          <w:sz w:val="20"/>
          <w:szCs w:val="20"/>
        </w:rPr>
        <w:t xml:space="preserve"> de las señaladas en cada uno de los Ane</w:t>
      </w:r>
      <w:r>
        <w:rPr>
          <w:rFonts w:ascii="Arial" w:hAnsi="Arial" w:cs="Arial"/>
          <w:sz w:val="20"/>
          <w:szCs w:val="20"/>
        </w:rPr>
        <w:t xml:space="preserve">xos del Apartado de Vigilancia </w:t>
      </w:r>
      <w:r w:rsidR="00F520F8" w:rsidRPr="00317FF6">
        <w:rPr>
          <w:rFonts w:ascii="Arial" w:hAnsi="Arial" w:cs="Arial"/>
          <w:sz w:val="20"/>
          <w:szCs w:val="20"/>
        </w:rPr>
        <w:t>para que preste el servicio.</w:t>
      </w:r>
    </w:p>
    <w:p w:rsidR="00984373" w:rsidRPr="00984373" w:rsidRDefault="00125935" w:rsidP="00984373">
      <w:pPr>
        <w:jc w:val="both"/>
        <w:rPr>
          <w:rFonts w:ascii="Arial" w:hAnsi="Arial" w:cs="Arial"/>
          <w:sz w:val="20"/>
          <w:szCs w:val="20"/>
        </w:rPr>
      </w:pPr>
      <w:r w:rsidRPr="00984373">
        <w:rPr>
          <w:rFonts w:ascii="Arial" w:hAnsi="Arial" w:cs="Arial"/>
          <w:sz w:val="20"/>
          <w:szCs w:val="20"/>
        </w:rPr>
        <w:t>4</w:t>
      </w:r>
      <w:r w:rsidR="00F520F8" w:rsidRPr="00984373">
        <w:rPr>
          <w:rFonts w:ascii="Arial" w:hAnsi="Arial" w:cs="Arial"/>
          <w:sz w:val="20"/>
          <w:szCs w:val="20"/>
        </w:rPr>
        <w:t xml:space="preserve">.- </w:t>
      </w:r>
      <w:r w:rsidR="00984373" w:rsidRPr="00984373">
        <w:rPr>
          <w:rFonts w:ascii="Arial" w:hAnsi="Arial" w:cs="Arial"/>
          <w:sz w:val="20"/>
          <w:szCs w:val="20"/>
        </w:rPr>
        <w:t xml:space="preserve">Realizar en cada oficina (mínimo </w:t>
      </w:r>
      <w:r w:rsidR="00E80258">
        <w:rPr>
          <w:rFonts w:ascii="Arial" w:hAnsi="Arial" w:cs="Arial"/>
          <w:sz w:val="20"/>
          <w:szCs w:val="20"/>
        </w:rPr>
        <w:t>dos</w:t>
      </w:r>
      <w:r w:rsidR="00984373" w:rsidRPr="00984373">
        <w:rPr>
          <w:rFonts w:ascii="Arial" w:hAnsi="Arial" w:cs="Arial"/>
          <w:sz w:val="20"/>
          <w:szCs w:val="20"/>
        </w:rPr>
        <w:t xml:space="preserve"> visita</w:t>
      </w:r>
      <w:r w:rsidR="00E80258">
        <w:rPr>
          <w:rFonts w:ascii="Arial" w:hAnsi="Arial" w:cs="Arial"/>
          <w:sz w:val="20"/>
          <w:szCs w:val="20"/>
        </w:rPr>
        <w:t>s</w:t>
      </w:r>
      <w:r w:rsidR="00984373" w:rsidRPr="00984373">
        <w:rPr>
          <w:rFonts w:ascii="Arial" w:hAnsi="Arial" w:cs="Arial"/>
          <w:sz w:val="20"/>
          <w:szCs w:val="20"/>
        </w:rPr>
        <w:t xml:space="preserve"> en horario matutino y vespertino y </w:t>
      </w:r>
      <w:r w:rsidR="00E80258">
        <w:rPr>
          <w:rFonts w:ascii="Arial" w:hAnsi="Arial" w:cs="Arial"/>
          <w:sz w:val="20"/>
          <w:szCs w:val="20"/>
        </w:rPr>
        <w:t>dos</w:t>
      </w:r>
      <w:r w:rsidR="00984373" w:rsidRPr="00984373">
        <w:rPr>
          <w:rFonts w:ascii="Arial" w:hAnsi="Arial" w:cs="Arial"/>
          <w:sz w:val="20"/>
          <w:szCs w:val="20"/>
        </w:rPr>
        <w:t xml:space="preserve"> visita</w:t>
      </w:r>
      <w:r w:rsidR="00E80258">
        <w:rPr>
          <w:rFonts w:ascii="Arial" w:hAnsi="Arial" w:cs="Arial"/>
          <w:sz w:val="20"/>
          <w:szCs w:val="20"/>
        </w:rPr>
        <w:t xml:space="preserve">s en horario nocturno </w:t>
      </w:r>
      <w:r w:rsidR="00984373" w:rsidRPr="00984373">
        <w:rPr>
          <w:rFonts w:ascii="Arial" w:hAnsi="Arial" w:cs="Arial"/>
          <w:sz w:val="20"/>
          <w:szCs w:val="20"/>
        </w:rPr>
        <w:t>por semana</w:t>
      </w:r>
      <w:r w:rsidR="00984373" w:rsidRPr="00984373">
        <w:rPr>
          <w:rFonts w:ascii="Arial" w:hAnsi="Arial" w:cs="Arial"/>
          <w:strike/>
          <w:sz w:val="20"/>
          <w:szCs w:val="20"/>
        </w:rPr>
        <w:t>,</w:t>
      </w:r>
      <w:r w:rsidR="00984373" w:rsidRPr="00984373">
        <w:rPr>
          <w:rFonts w:ascii="Arial" w:hAnsi="Arial" w:cs="Arial"/>
          <w:sz w:val="20"/>
          <w:szCs w:val="20"/>
        </w:rPr>
        <w:t xml:space="preserve"> y deberá firmar la bitácora existente, como constancia de su visita.</w:t>
      </w:r>
      <w:r w:rsidR="00090A3D">
        <w:rPr>
          <w:rFonts w:ascii="Arial" w:hAnsi="Arial" w:cs="Arial"/>
          <w:sz w:val="20"/>
          <w:szCs w:val="20"/>
        </w:rPr>
        <w:t xml:space="preserve"> Debiendo prever generar un documento en que se puedan constatar las visitas de supervisión realizadas, para el caso en que le sean solicitadas. </w:t>
      </w:r>
    </w:p>
    <w:p w:rsidR="00F520F8" w:rsidRPr="00317FF6" w:rsidRDefault="00125935" w:rsidP="00F520F8">
      <w:pPr>
        <w:jc w:val="both"/>
        <w:rPr>
          <w:rFonts w:ascii="Arial" w:hAnsi="Arial" w:cs="Arial"/>
          <w:sz w:val="20"/>
          <w:szCs w:val="20"/>
        </w:rPr>
      </w:pPr>
      <w:r>
        <w:rPr>
          <w:rFonts w:ascii="Arial" w:hAnsi="Arial" w:cs="Arial"/>
          <w:sz w:val="20"/>
          <w:szCs w:val="20"/>
        </w:rPr>
        <w:t>5</w:t>
      </w:r>
      <w:r w:rsidR="00F520F8" w:rsidRPr="00317FF6">
        <w:rPr>
          <w:rFonts w:ascii="Arial" w:hAnsi="Arial" w:cs="Arial"/>
          <w:sz w:val="20"/>
          <w:szCs w:val="20"/>
        </w:rPr>
        <w:t>.- Gestionará ante la oficina administrativa de su empresa, las necesidades del personal que se encuentre prestando el servicio, respecto a su registro ante el IMSS, su pago puntual y a que cuenten con las herramientas indispensables para llevar a</w:t>
      </w:r>
      <w:r w:rsidR="00D45F7B">
        <w:rPr>
          <w:rFonts w:ascii="Arial" w:hAnsi="Arial" w:cs="Arial"/>
          <w:sz w:val="20"/>
          <w:szCs w:val="20"/>
        </w:rPr>
        <w:t xml:space="preserve"> cabo sus actividades; así como</w:t>
      </w:r>
      <w:r w:rsidR="00F520F8" w:rsidRPr="00317FF6">
        <w:rPr>
          <w:rFonts w:ascii="Arial" w:hAnsi="Arial" w:cs="Arial"/>
          <w:sz w:val="20"/>
          <w:szCs w:val="20"/>
        </w:rPr>
        <w:t xml:space="preserve"> considerará los acontecimientos más relevantes para propuestas de mejora.</w:t>
      </w:r>
    </w:p>
    <w:p w:rsidR="00FE402C" w:rsidRDefault="00125935" w:rsidP="00F520F8">
      <w:pPr>
        <w:jc w:val="both"/>
        <w:rPr>
          <w:rFonts w:ascii="Arial" w:hAnsi="Arial" w:cs="Arial"/>
          <w:sz w:val="20"/>
          <w:szCs w:val="20"/>
        </w:rPr>
      </w:pPr>
      <w:r>
        <w:rPr>
          <w:rFonts w:ascii="Arial" w:hAnsi="Arial" w:cs="Arial"/>
          <w:sz w:val="20"/>
          <w:szCs w:val="20"/>
        </w:rPr>
        <w:t>6</w:t>
      </w:r>
      <w:r w:rsidR="005E0E5C" w:rsidRPr="00317FF6">
        <w:rPr>
          <w:rFonts w:ascii="Arial" w:hAnsi="Arial" w:cs="Arial"/>
          <w:sz w:val="20"/>
          <w:szCs w:val="20"/>
        </w:rPr>
        <w:t>.- Verificar el uso del gafe</w:t>
      </w:r>
      <w:r w:rsidR="00F520F8" w:rsidRPr="00317FF6">
        <w:rPr>
          <w:rFonts w:ascii="Arial" w:hAnsi="Arial" w:cs="Arial"/>
          <w:sz w:val="20"/>
          <w:szCs w:val="20"/>
        </w:rPr>
        <w:t>te, uniforme y fornitura completos de cada elemento activo.</w:t>
      </w:r>
    </w:p>
    <w:p w:rsidR="00F520F8" w:rsidRPr="00317FF6" w:rsidRDefault="00125935" w:rsidP="00F520F8">
      <w:pPr>
        <w:jc w:val="both"/>
        <w:rPr>
          <w:rFonts w:ascii="Arial" w:hAnsi="Arial" w:cs="Arial"/>
          <w:sz w:val="20"/>
          <w:szCs w:val="20"/>
        </w:rPr>
      </w:pPr>
      <w:r>
        <w:rPr>
          <w:rFonts w:ascii="Arial" w:hAnsi="Arial" w:cs="Arial"/>
          <w:sz w:val="20"/>
          <w:szCs w:val="20"/>
        </w:rPr>
        <w:t>7</w:t>
      </w:r>
      <w:r w:rsidR="00F520F8" w:rsidRPr="00317FF6">
        <w:rPr>
          <w:rFonts w:ascii="Arial" w:hAnsi="Arial" w:cs="Arial"/>
          <w:sz w:val="20"/>
          <w:szCs w:val="20"/>
        </w:rPr>
        <w:t xml:space="preserve">.- Atender de manera inmediata, las llamadas telefónicas, correos electrónicos y oficios que le sean realizados y girados por </w:t>
      </w:r>
      <w:r w:rsidR="005E0E5C" w:rsidRPr="00317FF6">
        <w:rPr>
          <w:rFonts w:ascii="Arial" w:hAnsi="Arial" w:cs="Arial"/>
          <w:sz w:val="20"/>
          <w:szCs w:val="20"/>
        </w:rPr>
        <w:t xml:space="preserve">la Dirección de Recursos Materiales y </w:t>
      </w:r>
      <w:r w:rsidR="003D0F8F">
        <w:rPr>
          <w:rFonts w:ascii="Arial" w:hAnsi="Arial" w:cs="Arial"/>
          <w:sz w:val="20"/>
          <w:szCs w:val="20"/>
        </w:rPr>
        <w:t>el área administ</w:t>
      </w:r>
      <w:r w:rsidR="00CF6F6D">
        <w:rPr>
          <w:rFonts w:ascii="Arial" w:hAnsi="Arial" w:cs="Arial"/>
          <w:sz w:val="20"/>
          <w:szCs w:val="20"/>
        </w:rPr>
        <w:t>rativa del ISAPEG</w:t>
      </w:r>
      <w:r w:rsidR="003B3432">
        <w:rPr>
          <w:rFonts w:ascii="Arial" w:hAnsi="Arial" w:cs="Arial"/>
          <w:sz w:val="20"/>
          <w:szCs w:val="20"/>
        </w:rPr>
        <w:t>.</w:t>
      </w:r>
    </w:p>
    <w:p w:rsidR="00C33C46" w:rsidRDefault="00125935" w:rsidP="00C33C46">
      <w:pPr>
        <w:jc w:val="both"/>
        <w:rPr>
          <w:rFonts w:ascii="Arial" w:hAnsi="Arial" w:cs="Arial"/>
          <w:sz w:val="20"/>
          <w:szCs w:val="20"/>
        </w:rPr>
      </w:pPr>
      <w:r>
        <w:rPr>
          <w:rFonts w:ascii="Arial" w:hAnsi="Arial" w:cs="Arial"/>
          <w:sz w:val="20"/>
          <w:szCs w:val="20"/>
        </w:rPr>
        <w:t>8</w:t>
      </w:r>
      <w:r w:rsidR="00F520F8" w:rsidRPr="00317FF6">
        <w:rPr>
          <w:rFonts w:ascii="Arial" w:hAnsi="Arial" w:cs="Arial"/>
          <w:sz w:val="20"/>
          <w:szCs w:val="20"/>
        </w:rPr>
        <w:t>.- Informar al encargado del área usuaria, si durante el plazo de ejecución del servicio, le fue necesario cambiar al personal contratado para la prestación del servicio, presentándoles el alta de dicho personal ante el IMSS</w:t>
      </w:r>
      <w:r w:rsidR="007C7BED">
        <w:rPr>
          <w:rFonts w:ascii="Arial" w:hAnsi="Arial" w:cs="Arial"/>
          <w:sz w:val="20"/>
          <w:szCs w:val="20"/>
        </w:rPr>
        <w:t>.</w:t>
      </w:r>
    </w:p>
    <w:p w:rsidR="0074178A" w:rsidRPr="0074178A" w:rsidRDefault="007C7BED" w:rsidP="0074178A">
      <w:pPr>
        <w:jc w:val="both"/>
        <w:rPr>
          <w:rFonts w:ascii="Arial" w:hAnsi="Arial" w:cs="Arial"/>
          <w:sz w:val="20"/>
          <w:szCs w:val="20"/>
        </w:rPr>
      </w:pPr>
      <w:r>
        <w:rPr>
          <w:rFonts w:ascii="Arial" w:hAnsi="Arial" w:cs="Arial"/>
          <w:sz w:val="20"/>
          <w:szCs w:val="20"/>
        </w:rPr>
        <w:t>9</w:t>
      </w:r>
      <w:r w:rsidR="0074178A">
        <w:rPr>
          <w:rFonts w:ascii="Arial" w:hAnsi="Arial" w:cs="Arial"/>
          <w:sz w:val="20"/>
          <w:szCs w:val="20"/>
        </w:rPr>
        <w:t xml:space="preserve">. </w:t>
      </w:r>
      <w:r w:rsidR="0074178A" w:rsidRPr="0074178A">
        <w:rPr>
          <w:rFonts w:ascii="Arial" w:hAnsi="Arial" w:cs="Arial"/>
          <w:sz w:val="20"/>
          <w:szCs w:val="20"/>
        </w:rPr>
        <w:t xml:space="preserve">Vigilar que el personal </w:t>
      </w:r>
      <w:r w:rsidR="00C068F5">
        <w:rPr>
          <w:rFonts w:ascii="Arial" w:hAnsi="Arial" w:cs="Arial"/>
          <w:sz w:val="20"/>
          <w:szCs w:val="20"/>
        </w:rPr>
        <w:t xml:space="preserve">no doble su turno, es decir, que no </w:t>
      </w:r>
      <w:r w:rsidR="0074178A" w:rsidRPr="0074178A">
        <w:rPr>
          <w:rFonts w:ascii="Arial" w:hAnsi="Arial" w:cs="Arial"/>
          <w:sz w:val="20"/>
          <w:szCs w:val="20"/>
        </w:rPr>
        <w:t>continúe desempeñando servicios extraordinarios una vez concluido su turno; si esto ocurre será considerado como UNA FALTA.</w:t>
      </w:r>
    </w:p>
    <w:p w:rsidR="0074178A" w:rsidRPr="0074178A" w:rsidRDefault="0074178A" w:rsidP="0074178A">
      <w:pPr>
        <w:jc w:val="both"/>
        <w:rPr>
          <w:rFonts w:ascii="Arial" w:hAnsi="Arial" w:cs="Arial"/>
          <w:sz w:val="20"/>
          <w:szCs w:val="20"/>
        </w:rPr>
      </w:pPr>
      <w:r w:rsidRPr="0074178A">
        <w:rPr>
          <w:rFonts w:ascii="Arial" w:hAnsi="Arial" w:cs="Arial"/>
          <w:sz w:val="20"/>
          <w:szCs w:val="20"/>
        </w:rPr>
        <w:t>1</w:t>
      </w:r>
      <w:r w:rsidR="007C7BED">
        <w:rPr>
          <w:rFonts w:ascii="Arial" w:hAnsi="Arial" w:cs="Arial"/>
          <w:sz w:val="20"/>
          <w:szCs w:val="20"/>
        </w:rPr>
        <w:t>0</w:t>
      </w:r>
      <w:r>
        <w:rPr>
          <w:rFonts w:ascii="Arial" w:hAnsi="Arial" w:cs="Arial"/>
          <w:sz w:val="20"/>
          <w:szCs w:val="20"/>
        </w:rPr>
        <w:t>.</w:t>
      </w:r>
      <w:r w:rsidRPr="0074178A">
        <w:rPr>
          <w:rFonts w:ascii="Arial" w:hAnsi="Arial" w:cs="Arial"/>
          <w:sz w:val="20"/>
          <w:szCs w:val="20"/>
        </w:rPr>
        <w:t xml:space="preserve"> Vigilar que </w:t>
      </w:r>
      <w:r w:rsidR="00C068F5">
        <w:rPr>
          <w:rFonts w:ascii="Arial" w:hAnsi="Arial" w:cs="Arial"/>
          <w:sz w:val="20"/>
          <w:szCs w:val="20"/>
        </w:rPr>
        <w:t xml:space="preserve">preferentemente </w:t>
      </w:r>
      <w:r w:rsidRPr="0074178A">
        <w:rPr>
          <w:rFonts w:ascii="Arial" w:hAnsi="Arial" w:cs="Arial"/>
          <w:sz w:val="20"/>
          <w:szCs w:val="20"/>
        </w:rPr>
        <w:t>no existan familiares del elemento de vigilancia asignado dentro del inmueble a reguardo (servidores públicos y/o elementos de limpieza).</w:t>
      </w:r>
    </w:p>
    <w:p w:rsidR="007C7BED" w:rsidRDefault="00125935" w:rsidP="003B343D">
      <w:pPr>
        <w:jc w:val="both"/>
        <w:rPr>
          <w:rFonts w:ascii="Arial" w:hAnsi="Arial" w:cs="Arial"/>
          <w:sz w:val="20"/>
          <w:szCs w:val="20"/>
        </w:rPr>
      </w:pPr>
      <w:r>
        <w:rPr>
          <w:rFonts w:ascii="Arial" w:hAnsi="Arial" w:cs="Arial"/>
          <w:sz w:val="20"/>
          <w:szCs w:val="20"/>
        </w:rPr>
        <w:t>1</w:t>
      </w:r>
      <w:r w:rsidR="007C7BED">
        <w:rPr>
          <w:rFonts w:ascii="Arial" w:hAnsi="Arial" w:cs="Arial"/>
          <w:sz w:val="20"/>
          <w:szCs w:val="20"/>
        </w:rPr>
        <w:t>1</w:t>
      </w:r>
      <w:r w:rsidR="0074178A">
        <w:rPr>
          <w:rFonts w:ascii="Arial" w:hAnsi="Arial" w:cs="Arial"/>
          <w:sz w:val="20"/>
          <w:szCs w:val="20"/>
        </w:rPr>
        <w:t xml:space="preserve">. </w:t>
      </w:r>
      <w:r w:rsidR="0074178A" w:rsidRPr="00DA08FF">
        <w:rPr>
          <w:rFonts w:ascii="Arial" w:hAnsi="Arial" w:cs="Arial"/>
          <w:sz w:val="20"/>
          <w:szCs w:val="20"/>
        </w:rPr>
        <w:t>En general supervisar el cumplimiento del Anexo I</w:t>
      </w:r>
      <w:r w:rsidR="00324C34" w:rsidRPr="00DA08FF">
        <w:rPr>
          <w:rFonts w:ascii="Arial" w:hAnsi="Arial" w:cs="Arial"/>
          <w:sz w:val="20"/>
          <w:szCs w:val="20"/>
        </w:rPr>
        <w:t xml:space="preserve"> Descripción del Servicio de Vigilancia</w:t>
      </w:r>
      <w:r w:rsidR="00DA08FF" w:rsidRPr="00DA08FF">
        <w:rPr>
          <w:rFonts w:ascii="Arial" w:hAnsi="Arial" w:cs="Arial"/>
          <w:sz w:val="20"/>
          <w:szCs w:val="20"/>
        </w:rPr>
        <w:t>.</w:t>
      </w:r>
    </w:p>
    <w:p w:rsidR="009B6603" w:rsidRDefault="009B6603" w:rsidP="003B343D">
      <w:pPr>
        <w:jc w:val="both"/>
        <w:rPr>
          <w:rFonts w:ascii="Arial" w:hAnsi="Arial" w:cs="Arial"/>
          <w:sz w:val="20"/>
          <w:szCs w:val="20"/>
        </w:rPr>
      </w:pPr>
    </w:p>
    <w:p w:rsidR="009B6603" w:rsidRDefault="009B6603" w:rsidP="003B343D">
      <w:pPr>
        <w:jc w:val="both"/>
        <w:rPr>
          <w:rFonts w:ascii="Arial" w:hAnsi="Arial" w:cs="Arial"/>
          <w:sz w:val="20"/>
          <w:szCs w:val="20"/>
        </w:rPr>
      </w:pPr>
    </w:p>
    <w:p w:rsidR="007C7BED" w:rsidRPr="00317FF6" w:rsidRDefault="007C7BED" w:rsidP="003B343D">
      <w:pPr>
        <w:jc w:val="both"/>
        <w:rPr>
          <w:rFonts w:ascii="Arial" w:hAnsi="Arial" w:cs="Arial"/>
          <w:sz w:val="20"/>
          <w:szCs w:val="20"/>
        </w:rPr>
      </w:pPr>
      <w:r w:rsidRPr="007C7BED">
        <w:rPr>
          <w:rFonts w:ascii="Arial" w:hAnsi="Arial" w:cs="Arial"/>
          <w:sz w:val="20"/>
          <w:szCs w:val="20"/>
        </w:rPr>
        <w:t xml:space="preserve">Los supervisores deberán llevar a cabo como </w:t>
      </w:r>
      <w:r w:rsidRPr="004013EB">
        <w:rPr>
          <w:rFonts w:ascii="Arial" w:hAnsi="Arial" w:cs="Arial"/>
          <w:sz w:val="20"/>
          <w:szCs w:val="20"/>
        </w:rPr>
        <w:t>mínimo estas actividades y considerarán las necesidades particulares de cada área usuaria del ISAPEG, para lo cual deberán de solicitar al encargado de la unidad</w:t>
      </w:r>
      <w:r w:rsidR="005748E5" w:rsidRPr="004013EB">
        <w:rPr>
          <w:rFonts w:ascii="Arial" w:hAnsi="Arial" w:cs="Arial"/>
          <w:sz w:val="20"/>
          <w:szCs w:val="20"/>
        </w:rPr>
        <w:t xml:space="preserve"> dentro</w:t>
      </w:r>
      <w:bookmarkStart w:id="0" w:name="_GoBack"/>
      <w:bookmarkEnd w:id="0"/>
      <w:r w:rsidR="005748E5" w:rsidRPr="004013EB">
        <w:rPr>
          <w:rFonts w:ascii="Arial" w:hAnsi="Arial" w:cs="Arial"/>
          <w:sz w:val="20"/>
          <w:szCs w:val="20"/>
        </w:rPr>
        <w:t xml:space="preserve"> de los primeros 5 días hábiles al inicio del servicio</w:t>
      </w:r>
      <w:r w:rsidRPr="004013EB">
        <w:rPr>
          <w:rFonts w:ascii="Arial" w:hAnsi="Arial" w:cs="Arial"/>
          <w:sz w:val="20"/>
          <w:szCs w:val="20"/>
        </w:rPr>
        <w:t xml:space="preserve"> las consignas del servicio y hacérselas de conocimiento a los elementos correspondientes. En el caso de personal de nuevo ingreso y rotación de personal deberá informar dichas consignas.</w:t>
      </w:r>
    </w:p>
    <w:sectPr w:rsidR="007C7BED" w:rsidRPr="00317FF6" w:rsidSect="00F520F8">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B54" w:rsidRDefault="00D11B54" w:rsidP="00F520F8">
      <w:pPr>
        <w:spacing w:after="0" w:line="240" w:lineRule="auto"/>
      </w:pPr>
      <w:r>
        <w:separator/>
      </w:r>
    </w:p>
  </w:endnote>
  <w:endnote w:type="continuationSeparator" w:id="0">
    <w:p w:rsidR="00D11B54" w:rsidRDefault="00D11B54" w:rsidP="00F52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ttawa">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81142"/>
      <w:docPartObj>
        <w:docPartGallery w:val="Page Numbers (Bottom of Page)"/>
        <w:docPartUnique/>
      </w:docPartObj>
    </w:sdtPr>
    <w:sdtEndPr/>
    <w:sdtContent>
      <w:sdt>
        <w:sdtPr>
          <w:id w:val="-1769616900"/>
          <w:docPartObj>
            <w:docPartGallery w:val="Page Numbers (Top of Page)"/>
            <w:docPartUnique/>
          </w:docPartObj>
        </w:sdtPr>
        <w:sdtEndPr/>
        <w:sdtContent>
          <w:p w:rsidR="00FE402C" w:rsidRDefault="00FE402C">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D33181">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D33181">
              <w:rPr>
                <w:b/>
                <w:bCs/>
                <w:noProof/>
              </w:rPr>
              <w:t>2</w:t>
            </w:r>
            <w:r>
              <w:rPr>
                <w:b/>
                <w:bCs/>
                <w:sz w:val="24"/>
                <w:szCs w:val="24"/>
              </w:rPr>
              <w:fldChar w:fldCharType="end"/>
            </w:r>
          </w:p>
        </w:sdtContent>
      </w:sdt>
    </w:sdtContent>
  </w:sdt>
  <w:p w:rsidR="0019095C" w:rsidRDefault="0019095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B54" w:rsidRDefault="00D11B54" w:rsidP="00F520F8">
      <w:pPr>
        <w:spacing w:after="0" w:line="240" w:lineRule="auto"/>
      </w:pPr>
      <w:r>
        <w:separator/>
      </w:r>
    </w:p>
  </w:footnote>
  <w:footnote w:type="continuationSeparator" w:id="0">
    <w:p w:rsidR="00D11B54" w:rsidRDefault="00D11B54" w:rsidP="00F520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409" w:rsidRDefault="003C2409" w:rsidP="003C2409">
    <w:pPr>
      <w:pStyle w:val="Textoindependiente3"/>
      <w:jc w:val="center"/>
      <w:rPr>
        <w:rFonts w:ascii="Arial" w:eastAsiaTheme="minorHAnsi" w:hAnsi="Arial" w:cs="Arial"/>
        <w:b/>
        <w:sz w:val="18"/>
        <w:szCs w:val="18"/>
        <w:lang w:eastAsia="en-US"/>
      </w:rPr>
    </w:pPr>
  </w:p>
  <w:p w:rsidR="003C2409" w:rsidRDefault="003C2409" w:rsidP="003C2409">
    <w:pPr>
      <w:pStyle w:val="Textoindependiente3"/>
      <w:jc w:val="center"/>
      <w:rPr>
        <w:rFonts w:ascii="Arial" w:eastAsiaTheme="minorHAnsi" w:hAnsi="Arial" w:cs="Arial"/>
        <w:b/>
        <w:sz w:val="18"/>
        <w:szCs w:val="18"/>
        <w:lang w:eastAsia="en-US"/>
      </w:rPr>
    </w:pPr>
  </w:p>
  <w:p w:rsidR="003B343D" w:rsidRPr="00D33181" w:rsidRDefault="003B343D" w:rsidP="00D33181">
    <w:pPr>
      <w:pStyle w:val="Encabezado"/>
      <w:jc w:val="center"/>
      <w:rPr>
        <w:rFonts w:ascii="Arial" w:hAnsi="Arial" w:cs="Arial"/>
        <w:b/>
        <w:sz w:val="20"/>
        <w:szCs w:val="20"/>
      </w:rPr>
    </w:pPr>
    <w:r w:rsidRPr="00D33181">
      <w:rPr>
        <w:rFonts w:ascii="Arial" w:hAnsi="Arial" w:cs="Arial"/>
        <w:b/>
        <w:sz w:val="20"/>
        <w:szCs w:val="20"/>
      </w:rPr>
      <w:t>ANEXO I-D</w:t>
    </w:r>
  </w:p>
  <w:p w:rsidR="00D33181" w:rsidRPr="003C2409" w:rsidRDefault="00D33181" w:rsidP="00D33181">
    <w:pPr>
      <w:jc w:val="center"/>
      <w:rPr>
        <w:b/>
      </w:rPr>
    </w:pPr>
    <w:r w:rsidRPr="00D33181">
      <w:rPr>
        <w:rFonts w:asciiTheme="minorHAnsi" w:hAnsiTheme="minorHAnsi" w:cstheme="minorHAnsi"/>
        <w:b/>
      </w:rPr>
      <w:t>Licitación Pública Nacional Presencial 40004001-019-22 para la Contratación del Servicio de Vigilancia y Limpieza para las Unidades Médicas y Administrativas del Instituto de Salud Pública del Estado de Guanajuato (ISAPEG)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35ED3"/>
    <w:multiLevelType w:val="hybridMultilevel"/>
    <w:tmpl w:val="033ED5D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415803C9"/>
    <w:multiLevelType w:val="hybridMultilevel"/>
    <w:tmpl w:val="B004368A"/>
    <w:lvl w:ilvl="0" w:tplc="040A000F">
      <w:start w:val="1"/>
      <w:numFmt w:val="decimal"/>
      <w:lvlText w:val="%1."/>
      <w:lvlJc w:val="left"/>
      <w:pPr>
        <w:ind w:left="644"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36B"/>
    <w:rsid w:val="00012EF4"/>
    <w:rsid w:val="00090A3D"/>
    <w:rsid w:val="0009452B"/>
    <w:rsid w:val="00125935"/>
    <w:rsid w:val="00130134"/>
    <w:rsid w:val="00160A5A"/>
    <w:rsid w:val="00166BEC"/>
    <w:rsid w:val="00170125"/>
    <w:rsid w:val="0019095C"/>
    <w:rsid w:val="001A2C54"/>
    <w:rsid w:val="001A77C5"/>
    <w:rsid w:val="001C2ACE"/>
    <w:rsid w:val="001C2D23"/>
    <w:rsid w:val="001D6A29"/>
    <w:rsid w:val="001D7CDE"/>
    <w:rsid w:val="00240AEC"/>
    <w:rsid w:val="002D45F3"/>
    <w:rsid w:val="00317FF6"/>
    <w:rsid w:val="0032273B"/>
    <w:rsid w:val="00324C34"/>
    <w:rsid w:val="003437AD"/>
    <w:rsid w:val="0036610D"/>
    <w:rsid w:val="003965EC"/>
    <w:rsid w:val="003A2445"/>
    <w:rsid w:val="003A7698"/>
    <w:rsid w:val="003A7F92"/>
    <w:rsid w:val="003B3432"/>
    <w:rsid w:val="003B343D"/>
    <w:rsid w:val="003C2409"/>
    <w:rsid w:val="003D0F8F"/>
    <w:rsid w:val="004013EB"/>
    <w:rsid w:val="004210F5"/>
    <w:rsid w:val="00454024"/>
    <w:rsid w:val="00465E6A"/>
    <w:rsid w:val="004742B0"/>
    <w:rsid w:val="004A53C9"/>
    <w:rsid w:val="005539B9"/>
    <w:rsid w:val="00573CDB"/>
    <w:rsid w:val="005748E5"/>
    <w:rsid w:val="00587D4B"/>
    <w:rsid w:val="00591D9B"/>
    <w:rsid w:val="005E0E5C"/>
    <w:rsid w:val="006A5997"/>
    <w:rsid w:val="006A5A0E"/>
    <w:rsid w:val="007068F8"/>
    <w:rsid w:val="0074178A"/>
    <w:rsid w:val="00795A2B"/>
    <w:rsid w:val="007C7BED"/>
    <w:rsid w:val="007D6A9B"/>
    <w:rsid w:val="007F2EA2"/>
    <w:rsid w:val="00807B2F"/>
    <w:rsid w:val="00816B5D"/>
    <w:rsid w:val="0087509A"/>
    <w:rsid w:val="008A4BB5"/>
    <w:rsid w:val="008B2671"/>
    <w:rsid w:val="00915E39"/>
    <w:rsid w:val="00933FCD"/>
    <w:rsid w:val="00935320"/>
    <w:rsid w:val="00970456"/>
    <w:rsid w:val="00984373"/>
    <w:rsid w:val="009B6603"/>
    <w:rsid w:val="009E40B0"/>
    <w:rsid w:val="00A1436B"/>
    <w:rsid w:val="00A4167E"/>
    <w:rsid w:val="00AA1B42"/>
    <w:rsid w:val="00AB06A2"/>
    <w:rsid w:val="00AC6305"/>
    <w:rsid w:val="00AD4435"/>
    <w:rsid w:val="00B17EF2"/>
    <w:rsid w:val="00B5485D"/>
    <w:rsid w:val="00B84F26"/>
    <w:rsid w:val="00BF62A8"/>
    <w:rsid w:val="00C068F5"/>
    <w:rsid w:val="00C11207"/>
    <w:rsid w:val="00C33C46"/>
    <w:rsid w:val="00C74332"/>
    <w:rsid w:val="00CB0D23"/>
    <w:rsid w:val="00CB47D1"/>
    <w:rsid w:val="00CF6F6D"/>
    <w:rsid w:val="00D1194F"/>
    <w:rsid w:val="00D11B54"/>
    <w:rsid w:val="00D33181"/>
    <w:rsid w:val="00D45F7B"/>
    <w:rsid w:val="00D77736"/>
    <w:rsid w:val="00DA08FF"/>
    <w:rsid w:val="00E01242"/>
    <w:rsid w:val="00E069A5"/>
    <w:rsid w:val="00E674AE"/>
    <w:rsid w:val="00E80258"/>
    <w:rsid w:val="00E826F3"/>
    <w:rsid w:val="00EA66E0"/>
    <w:rsid w:val="00EB421F"/>
    <w:rsid w:val="00EB7D2C"/>
    <w:rsid w:val="00ED7566"/>
    <w:rsid w:val="00F37A63"/>
    <w:rsid w:val="00F45594"/>
    <w:rsid w:val="00F45EC4"/>
    <w:rsid w:val="00F51F2A"/>
    <w:rsid w:val="00F520F8"/>
    <w:rsid w:val="00F721CB"/>
    <w:rsid w:val="00FE402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36B"/>
    <w:pPr>
      <w:spacing w:after="200" w:line="276" w:lineRule="auto"/>
    </w:pPr>
    <w:rPr>
      <w:rFonts w:ascii="Calibri" w:eastAsia="Calibri" w:hAnsi="Calibri"/>
      <w:sz w:val="22"/>
      <w:szCs w:val="22"/>
      <w:lang w:val="es-ES_tradn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1C09B0"/>
    <w:rPr>
      <w:color w:val="0000FF"/>
      <w:u w:val="single"/>
    </w:rPr>
  </w:style>
  <w:style w:type="paragraph" w:styleId="Encabezado">
    <w:name w:val="header"/>
    <w:basedOn w:val="Normal"/>
    <w:link w:val="EncabezadoCar"/>
    <w:rsid w:val="00D56D9E"/>
    <w:pPr>
      <w:tabs>
        <w:tab w:val="center" w:pos="4252"/>
        <w:tab w:val="right" w:pos="8504"/>
      </w:tabs>
    </w:pPr>
  </w:style>
  <w:style w:type="character" w:customStyle="1" w:styleId="EncabezadoCar">
    <w:name w:val="Encabezado Car"/>
    <w:link w:val="Encabezado"/>
    <w:rsid w:val="00D56D9E"/>
    <w:rPr>
      <w:rFonts w:ascii="Calibri" w:eastAsia="Calibri" w:hAnsi="Calibri"/>
      <w:sz w:val="22"/>
      <w:szCs w:val="22"/>
      <w:lang w:eastAsia="en-US"/>
    </w:rPr>
  </w:style>
  <w:style w:type="paragraph" w:styleId="Piedepgina">
    <w:name w:val="footer"/>
    <w:basedOn w:val="Normal"/>
    <w:link w:val="PiedepginaCar"/>
    <w:uiPriority w:val="99"/>
    <w:rsid w:val="00D56D9E"/>
    <w:pPr>
      <w:tabs>
        <w:tab w:val="center" w:pos="4252"/>
        <w:tab w:val="right" w:pos="8504"/>
      </w:tabs>
    </w:pPr>
  </w:style>
  <w:style w:type="character" w:customStyle="1" w:styleId="PiedepginaCar">
    <w:name w:val="Pie de página Car"/>
    <w:link w:val="Piedepgina"/>
    <w:uiPriority w:val="99"/>
    <w:rsid w:val="00D56D9E"/>
    <w:rPr>
      <w:rFonts w:ascii="Calibri" w:eastAsia="Calibri" w:hAnsi="Calibri"/>
      <w:sz w:val="22"/>
      <w:szCs w:val="22"/>
      <w:lang w:eastAsia="en-US"/>
    </w:rPr>
  </w:style>
  <w:style w:type="paragraph" w:styleId="Textodeglobo">
    <w:name w:val="Balloon Text"/>
    <w:basedOn w:val="Normal"/>
    <w:link w:val="TextodegloboCar"/>
    <w:rsid w:val="001A77C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1A77C5"/>
    <w:rPr>
      <w:rFonts w:ascii="Tahoma" w:eastAsia="Calibri" w:hAnsi="Tahoma" w:cs="Tahoma"/>
      <w:sz w:val="16"/>
      <w:szCs w:val="16"/>
      <w:lang w:val="es-ES_tradnl" w:eastAsia="en-US"/>
    </w:rPr>
  </w:style>
  <w:style w:type="paragraph" w:styleId="Textoindependiente3">
    <w:name w:val="Body Text 3"/>
    <w:basedOn w:val="Normal"/>
    <w:link w:val="Textoindependiente3Car"/>
    <w:semiHidden/>
    <w:unhideWhenUsed/>
    <w:rsid w:val="00FE402C"/>
    <w:pPr>
      <w:spacing w:after="0" w:line="240" w:lineRule="auto"/>
      <w:jc w:val="both"/>
    </w:pPr>
    <w:rPr>
      <w:rFonts w:ascii="Ottawa" w:eastAsia="Times New Roman" w:hAnsi="Ottawa"/>
      <w:sz w:val="28"/>
      <w:szCs w:val="20"/>
      <w:lang w:val="es-MX" w:eastAsia="es-ES"/>
    </w:rPr>
  </w:style>
  <w:style w:type="character" w:customStyle="1" w:styleId="Textoindependiente3Car">
    <w:name w:val="Texto independiente 3 Car"/>
    <w:basedOn w:val="Fuentedeprrafopredeter"/>
    <w:link w:val="Textoindependiente3"/>
    <w:semiHidden/>
    <w:rsid w:val="00FE402C"/>
    <w:rPr>
      <w:rFonts w:ascii="Ottawa" w:hAnsi="Ottawa"/>
      <w:sz w:val="28"/>
      <w:lang w:eastAsia="es-ES"/>
    </w:rPr>
  </w:style>
  <w:style w:type="character" w:styleId="Textoennegrita">
    <w:name w:val="Strong"/>
    <w:basedOn w:val="Fuentedeprrafopredeter"/>
    <w:qFormat/>
    <w:rsid w:val="00B84F2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36B"/>
    <w:pPr>
      <w:spacing w:after="200" w:line="276" w:lineRule="auto"/>
    </w:pPr>
    <w:rPr>
      <w:rFonts w:ascii="Calibri" w:eastAsia="Calibri" w:hAnsi="Calibri"/>
      <w:sz w:val="22"/>
      <w:szCs w:val="22"/>
      <w:lang w:val="es-ES_tradn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1C09B0"/>
    <w:rPr>
      <w:color w:val="0000FF"/>
      <w:u w:val="single"/>
    </w:rPr>
  </w:style>
  <w:style w:type="paragraph" w:styleId="Encabezado">
    <w:name w:val="header"/>
    <w:basedOn w:val="Normal"/>
    <w:link w:val="EncabezadoCar"/>
    <w:rsid w:val="00D56D9E"/>
    <w:pPr>
      <w:tabs>
        <w:tab w:val="center" w:pos="4252"/>
        <w:tab w:val="right" w:pos="8504"/>
      </w:tabs>
    </w:pPr>
  </w:style>
  <w:style w:type="character" w:customStyle="1" w:styleId="EncabezadoCar">
    <w:name w:val="Encabezado Car"/>
    <w:link w:val="Encabezado"/>
    <w:rsid w:val="00D56D9E"/>
    <w:rPr>
      <w:rFonts w:ascii="Calibri" w:eastAsia="Calibri" w:hAnsi="Calibri"/>
      <w:sz w:val="22"/>
      <w:szCs w:val="22"/>
      <w:lang w:eastAsia="en-US"/>
    </w:rPr>
  </w:style>
  <w:style w:type="paragraph" w:styleId="Piedepgina">
    <w:name w:val="footer"/>
    <w:basedOn w:val="Normal"/>
    <w:link w:val="PiedepginaCar"/>
    <w:uiPriority w:val="99"/>
    <w:rsid w:val="00D56D9E"/>
    <w:pPr>
      <w:tabs>
        <w:tab w:val="center" w:pos="4252"/>
        <w:tab w:val="right" w:pos="8504"/>
      </w:tabs>
    </w:pPr>
  </w:style>
  <w:style w:type="character" w:customStyle="1" w:styleId="PiedepginaCar">
    <w:name w:val="Pie de página Car"/>
    <w:link w:val="Piedepgina"/>
    <w:uiPriority w:val="99"/>
    <w:rsid w:val="00D56D9E"/>
    <w:rPr>
      <w:rFonts w:ascii="Calibri" w:eastAsia="Calibri" w:hAnsi="Calibri"/>
      <w:sz w:val="22"/>
      <w:szCs w:val="22"/>
      <w:lang w:eastAsia="en-US"/>
    </w:rPr>
  </w:style>
  <w:style w:type="paragraph" w:styleId="Textodeglobo">
    <w:name w:val="Balloon Text"/>
    <w:basedOn w:val="Normal"/>
    <w:link w:val="TextodegloboCar"/>
    <w:rsid w:val="001A77C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1A77C5"/>
    <w:rPr>
      <w:rFonts w:ascii="Tahoma" w:eastAsia="Calibri" w:hAnsi="Tahoma" w:cs="Tahoma"/>
      <w:sz w:val="16"/>
      <w:szCs w:val="16"/>
      <w:lang w:val="es-ES_tradnl" w:eastAsia="en-US"/>
    </w:rPr>
  </w:style>
  <w:style w:type="paragraph" w:styleId="Textoindependiente3">
    <w:name w:val="Body Text 3"/>
    <w:basedOn w:val="Normal"/>
    <w:link w:val="Textoindependiente3Car"/>
    <w:semiHidden/>
    <w:unhideWhenUsed/>
    <w:rsid w:val="00FE402C"/>
    <w:pPr>
      <w:spacing w:after="0" w:line="240" w:lineRule="auto"/>
      <w:jc w:val="both"/>
    </w:pPr>
    <w:rPr>
      <w:rFonts w:ascii="Ottawa" w:eastAsia="Times New Roman" w:hAnsi="Ottawa"/>
      <w:sz w:val="28"/>
      <w:szCs w:val="20"/>
      <w:lang w:val="es-MX" w:eastAsia="es-ES"/>
    </w:rPr>
  </w:style>
  <w:style w:type="character" w:customStyle="1" w:styleId="Textoindependiente3Car">
    <w:name w:val="Texto independiente 3 Car"/>
    <w:basedOn w:val="Fuentedeprrafopredeter"/>
    <w:link w:val="Textoindependiente3"/>
    <w:semiHidden/>
    <w:rsid w:val="00FE402C"/>
    <w:rPr>
      <w:rFonts w:ascii="Ottawa" w:hAnsi="Ottawa"/>
      <w:sz w:val="28"/>
      <w:lang w:eastAsia="es-ES"/>
    </w:rPr>
  </w:style>
  <w:style w:type="character" w:styleId="Textoennegrita">
    <w:name w:val="Strong"/>
    <w:basedOn w:val="Fuentedeprrafopredeter"/>
    <w:qFormat/>
    <w:rsid w:val="00B84F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032173">
      <w:bodyDiv w:val="1"/>
      <w:marLeft w:val="0"/>
      <w:marRight w:val="0"/>
      <w:marTop w:val="0"/>
      <w:marBottom w:val="0"/>
      <w:divBdr>
        <w:top w:val="none" w:sz="0" w:space="0" w:color="auto"/>
        <w:left w:val="none" w:sz="0" w:space="0" w:color="auto"/>
        <w:bottom w:val="none" w:sz="0" w:space="0" w:color="auto"/>
        <w:right w:val="none" w:sz="0" w:space="0" w:color="auto"/>
      </w:divBdr>
    </w:div>
    <w:div w:id="642468404">
      <w:bodyDiv w:val="1"/>
      <w:marLeft w:val="0"/>
      <w:marRight w:val="0"/>
      <w:marTop w:val="0"/>
      <w:marBottom w:val="0"/>
      <w:divBdr>
        <w:top w:val="none" w:sz="0" w:space="0" w:color="auto"/>
        <w:left w:val="none" w:sz="0" w:space="0" w:color="auto"/>
        <w:bottom w:val="none" w:sz="0" w:space="0" w:color="auto"/>
        <w:right w:val="none" w:sz="0" w:space="0" w:color="auto"/>
      </w:divBdr>
    </w:div>
    <w:div w:id="1044910996">
      <w:bodyDiv w:val="1"/>
      <w:marLeft w:val="0"/>
      <w:marRight w:val="0"/>
      <w:marTop w:val="0"/>
      <w:marBottom w:val="0"/>
      <w:divBdr>
        <w:top w:val="none" w:sz="0" w:space="0" w:color="auto"/>
        <w:left w:val="none" w:sz="0" w:space="0" w:color="auto"/>
        <w:bottom w:val="none" w:sz="0" w:space="0" w:color="auto"/>
        <w:right w:val="none" w:sz="0" w:space="0" w:color="auto"/>
      </w:divBdr>
    </w:div>
    <w:div w:id="1761681626">
      <w:bodyDiv w:val="1"/>
      <w:marLeft w:val="0"/>
      <w:marRight w:val="0"/>
      <w:marTop w:val="0"/>
      <w:marBottom w:val="0"/>
      <w:divBdr>
        <w:top w:val="none" w:sz="0" w:space="0" w:color="auto"/>
        <w:left w:val="none" w:sz="0" w:space="0" w:color="auto"/>
        <w:bottom w:val="none" w:sz="0" w:space="0" w:color="auto"/>
        <w:right w:val="none" w:sz="0" w:space="0" w:color="auto"/>
      </w:divBdr>
    </w:div>
    <w:div w:id="1848444936">
      <w:bodyDiv w:val="1"/>
      <w:marLeft w:val="0"/>
      <w:marRight w:val="0"/>
      <w:marTop w:val="0"/>
      <w:marBottom w:val="0"/>
      <w:divBdr>
        <w:top w:val="none" w:sz="0" w:space="0" w:color="auto"/>
        <w:left w:val="none" w:sz="0" w:space="0" w:color="auto"/>
        <w:bottom w:val="none" w:sz="0" w:space="0" w:color="auto"/>
        <w:right w:val="none" w:sz="0" w:space="0" w:color="auto"/>
      </w:divBdr>
    </w:div>
    <w:div w:id="1957517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487</Words>
  <Characters>2680</Characters>
  <Application>Microsoft Office Word</Application>
  <DocSecurity>0</DocSecurity>
  <Lines>22</Lines>
  <Paragraphs>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Anexo 1</vt:lpstr>
      <vt:lpstr>Anexo 1</vt:lpstr>
    </vt:vector>
  </TitlesOfParts>
  <Company>Usuario</Company>
  <LinksUpToDate>false</LinksUpToDate>
  <CharactersWithSpaces>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1</dc:title>
  <dc:subject/>
  <dc:creator>baguiñaga</dc:creator>
  <cp:keywords/>
  <dc:description/>
  <cp:lastModifiedBy>ANA GABRIELA BRAVO RIVERA</cp:lastModifiedBy>
  <cp:revision>36</cp:revision>
  <cp:lastPrinted>2020-12-02T23:17:00Z</cp:lastPrinted>
  <dcterms:created xsi:type="dcterms:W3CDTF">2019-01-28T23:19:00Z</dcterms:created>
  <dcterms:modified xsi:type="dcterms:W3CDTF">2022-11-18T04:07:00Z</dcterms:modified>
</cp:coreProperties>
</file>